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22" w:rsidRDefault="00E44822" w:rsidP="00E44822">
      <w:pPr>
        <w:tabs>
          <w:tab w:val="left" w:pos="5954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>Załą</w:t>
      </w:r>
      <w:r w:rsidRPr="003D7EAC">
        <w:rPr>
          <w:rFonts w:eastAsia="Times New Roman" w:cs="Times New Roman"/>
          <w:sz w:val="18"/>
          <w:szCs w:val="18"/>
          <w:lang w:eastAsia="pl-PL"/>
        </w:rPr>
        <w:t>cznik</w:t>
      </w:r>
      <w:r>
        <w:rPr>
          <w:rFonts w:eastAsia="Times New Roman" w:cs="Times New Roman"/>
          <w:sz w:val="18"/>
          <w:szCs w:val="18"/>
          <w:lang w:eastAsia="pl-PL"/>
        </w:rPr>
        <w:t xml:space="preserve"> do uchwały Nr ....../...../2020</w:t>
      </w:r>
    </w:p>
    <w:p w:rsidR="00E44822" w:rsidRDefault="00E44822" w:rsidP="00E44822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Rady Gminy Rzeczyca</w:t>
      </w:r>
    </w:p>
    <w:p w:rsidR="00E44822" w:rsidRPr="003B7D84" w:rsidRDefault="00E44822" w:rsidP="00E44822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z dnia ................... 2020r.</w:t>
      </w:r>
      <w:r w:rsidRPr="003D7EAC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</w:t>
      </w:r>
    </w:p>
    <w:p w:rsidR="00E44822" w:rsidRDefault="00E44822" w:rsidP="00E44822">
      <w:pPr>
        <w:spacing w:before="100" w:beforeAutospacing="1" w:after="100" w:afterAutospacing="1" w:line="240" w:lineRule="auto"/>
        <w:ind w:left="5954" w:hanging="59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PROJEKT</w:t>
      </w:r>
    </w:p>
    <w:p w:rsidR="00E44822" w:rsidRDefault="00E44822" w:rsidP="00E44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PROGRAM PRZECIWDZIAŁANIA NARKOMANII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2021 rok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Gminny Program Przeciwdziałania Narkomanii  Gminy Rzeczyca na rok 2021 zwany dalej „Gminnym Programem” został opracowany w oparciu o art. 10 ustawy z dnia 29 lipca 2005 r.     o przeciwdziałaniu narkomanii, Gminny Program  stanowi część gminnej strategii rozwiązywania problemów społecznych  i uwzględnia zadania wynikające z ustawy                               o przeciwdziałaniu narkomanii.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Podstawowym celem programu jest ograniczanie  i zapobieganie  zażywania narkotyków oraz związanych z tym konsekwencji a przede wszystkim przez pracę profilaktyczną                         w środowisku lokalnym.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Dostarczenie fachowej wiedzy wszystkim podmiotom ( m.in. nauczycielom, pedagogom szkolnym, rodzicom) zainteresowanym tematem zagrożeń związanych z narkomanią.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dostępnych formach pomocy.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Podniesienie poziomu wiedzy społeczeństwa na temat problemów związanych                          z używaniem środków psychoaktywnych i możliwości zapobiegania zjawisku.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społeczna osobom uzależnionym i rodzinom osób uzależnionych dotkniętym ubóstwem i wykluczeniem społecznym i integrowanie ze środowiskiem lokalnym tych osób       z wykorzystaniem pracy socjalnej i kontraktu socjalnego.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uczestniczące w realizacji Gminnego Programu: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Gminna Komisja Rozwiązywania Problemów Alkoholowych.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Zespół Interdyscyplinarny w Rzeczycy.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Kultury w Rzeczycy.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 nie posiadające osobowości prawnej, osoby fizyczne, prawne, które realizują zadania wynikające z ustawy o przeciwdziałaniu narkomanii. 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 skali problemów narkomanii w środowisku lokalnym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Zbieranie i analizę danych statystycznych i dokumentacji z instytucji działających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Gromadzenie i analizę danych na temat problemu narkomanii w gminie oraz porównywanie ich z danymi wojewódzkimi i krajowymi.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Analizowanie sprawozdań z realizacji programów profilaktycznych w szkołach.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 sprawozdanie z realizacji programu, które zostanie przekazane  Wójtowi Gminy Rzeczyca.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profilaktycznej działalności informacyjnej, edukacyjnej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szkoleniowej dla dzieci i młodzieży w zakresie rozwiązywania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Współorganizowanie i dofinansowanie spotkań, prelekcji, warsztatów dotyczących profilaktyki i rozwiązywania problemów związanych z narkomanią wśród dzieci i młodzieży gimnazjalnej  z terenu Gminy Rzeczyca.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dofinansowanie spektakli dla dzieci i młodzieży o tematyce związanej             z tematyką przeciwdziałania narkomanii.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dofinansowywanie szkoleń i kursów specjalistycznych z zakresu tematyki narkotykowej dla pedagogów szkolnych i członków Gminnej Komisji Rozwiązywania  Problemów Alkoholowych.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materiałów (książki, ulotki, filmy, plakaty) związanych z tematyką antynarkotykową.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alternatywnych form spędzania wolnego czasu poprzez imprezy                                  o charakterze rozrywkowym ( festyny, wycieczki krajoznawcze, imprezy integracyjne), sportowym itp. dla dzieci i młodzieży, których celem jest propagowanie zdrowego trybu życia wolnego od narkotyków i innych używek.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Dofinansowanie form czynnego wypoczynku : rajdy , wycieczki, festyny.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Prowadzenie pozalekcyjnych zajęć sportowych w szkołach z terenu  Gminy.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2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Zwiększenie dostępności pomocy terapeutycznej i rehabilitacyjnej dla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uzależnionych od narkotyków i osób zagrożonych uzależnieniem.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wspierające dla osób uzależnionych od narkotyków.</w:t>
      </w:r>
    </w:p>
    <w:p w:rsidR="00E44822" w:rsidRPr="000D2FF8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i sfinansowanie specjalistycznych szkoleń z zakresu profilaktyki                      i rozwiązywania problemów związanych z narkotykami dla nauczycieli, pedagogów szkolnych, pracowników pomocy społecznej, niezbędnych do prowadzenia pracy profilaktycznej     i terapeutycznej z dziećmi, młodzieżą i rodzicami.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III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3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Udzielanie rodzinom, w których występują problemy narkomanii, pomocy psychospołecznej i prawnej.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wiedzy ( plakaty, ulotki, broszury) o możliwościach i procedurze administracyjno-prawnej kierowania osób uzależnionych na leczenie.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Zwiększenie dostępności i skuteczności zorganizowanych form pomocy psychologicznej terapeutycznej dla członków rodzin, w których występuje problem uzależnienia od narkotyków poprzez nawiązanie współpracy z psychologiem, lub terapeutą.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Zadanie  4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instytucji, stowarzyszeń, organizacji pozarządowych i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fizycznych, służących rozwiązywaniu problemów narkomanii.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działalności stowarzyszeń przeciwdziałających narkomanii, propagujących zdrowy styl życia.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Nawiązanie współpracy z Policją w celu prowadzenia wspólnych działań profilaktycznych m.in. poprzez kontrolę miejsc narażonych na działalność dealerów narkotykowych głównie szkół i dyskotek.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lokalnych organizacji i placówek (Gminny Ośrodek Kultury, Gminny Ośrodek Pomocy Społecznej , Placówki Oświatowe)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 5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społeczna osobom uzależnionym i rodzinom osób uzależnionych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dotkniętym ubóstwem i wykluczeniem społecznym i integrowanie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środowiskiem lokalnym tych osób z wykorzystaniem pracy socjalnej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kontraktu socjalnego.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współpracy instytucji i organizacji pozarządowych w zakresie pomocy psychospołecznej i reintegracji osób dotkniętych wykluczeniem społecznym.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pomocy społecznej osobom uzależnionym i rodzinom osób uzależnionych  dotkniętych ubóstwem i wykluczeniem społecznym w myśl art. 7 pkt.13 ustawy z dnia 12 marca 2004 r. o pomocy społecznej udzielanie pomocy przy odzyskiwaniu zdolności do funkcjonowania w społeczeństwie poprzez udział  w spotkaniach, warsztatach, rozmowach wspierających itp.</w:t>
      </w:r>
    </w:p>
    <w:p w:rsidR="00E44822" w:rsidRPr="004C3FA6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pracownikami socjalnymi mającymi kontakt z osobami uzależnionymi               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narkotyków.   </w:t>
      </w:r>
    </w:p>
    <w:p w:rsidR="00E44822" w:rsidRDefault="00E44822" w:rsidP="00E44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4822" w:rsidRDefault="00E44822" w:rsidP="00E44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 VI </w:t>
      </w:r>
    </w:p>
    <w:p w:rsidR="00E44822" w:rsidRDefault="00E44822" w:rsidP="00E44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PROBLEMU NARKOMANII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Rzeczyca funkcjonuje 5 placówek oświatowo-kulturalnych: 1 Publiczna Szkoła Podstawowa z 2 placówkami filialnymi, Oddział Przedszkolny , Gminny Ośrodek Kultury.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placówka opiera swoje działania na własnych programach profilaktycznych. Są one dostosowane do problemów istniejących w danej placówce.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Opracowany program ma wspomóc pracę szkół w zakresie profilaktyki oraz zintegrować nauczycieli, rodziców, policję i pracowników służby zdrowia w działaniach zwalczających narkomanię.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przeznaczony jest dla uczniów ze szkół podstawowych, Gimnazjum, rodziców oraz opiekunów.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 potrzebę przeszkolenia osób w szkołach (pedagodzy) i innych placówkach gminny, jednostkach kultury, członków Komisji Alkoholowej w zakresie rozpoznawania              i zapobiegania narkomanii.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:rsidR="00E44822" w:rsidRDefault="00E44822" w:rsidP="00E4482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Źródła i zasady finansowania Gminnego Programu Przeciwdziałania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Narkomanii  Gminy Rzeczyca na rok 2021</w:t>
      </w:r>
    </w:p>
    <w:p w:rsidR="00E44822" w:rsidRDefault="00E44822" w:rsidP="00E44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Zadania wynikające z Gminnego Programu realizowane będą ze środków pochodzących               z opłat za korzystanie z zezwoleń na sprzedaż napojów alkoholowych na terenie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Rzeczyca, zgodnie z art.18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października 1982 r. o wychowaniu w trzeźwości  i przeciwdziałaniu alkoholizmowi) .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przeznaczone na realizację zadań własnych Gminy wynikających z ustawy              o wychowaniu w trzeźwości i przeciwdziałaniu alkoholizmowi oraz niniejszego programu              w 2021  roku ujęte zostały w budżecie Gminy Rzeczyca w Dziale 851 „Ochrona zdrowia”, Rozdział 85153„ Zwalczanie narkomanii” w kwocie 1 000,00 zł.</w:t>
      </w:r>
    </w:p>
    <w:p w:rsidR="00E44822" w:rsidRDefault="00E44822" w:rsidP="00E44822">
      <w:pPr>
        <w:spacing w:before="100" w:beforeAutospacing="1"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Wydatki na poszczególne zadania przewidziane w Gminnym Programie przedstawiają się następująco:</w:t>
      </w:r>
    </w:p>
    <w:p w:rsidR="00E44822" w:rsidRDefault="00E44822" w:rsidP="00E44822">
      <w:pPr>
        <w:spacing w:after="0" w:line="240" w:lineRule="auto"/>
        <w:ind w:hanging="709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Style w:val="Tabela-Siatka"/>
        <w:tblW w:w="10770" w:type="dxa"/>
        <w:tblInd w:w="-601" w:type="dxa"/>
        <w:tblLayout w:type="fixed"/>
        <w:tblLook w:val="04A0"/>
      </w:tblPr>
      <w:tblGrid>
        <w:gridCol w:w="567"/>
        <w:gridCol w:w="8361"/>
        <w:gridCol w:w="1842"/>
      </w:tblGrid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                                            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Planowane  środki</w:t>
            </w:r>
          </w:p>
        </w:tc>
      </w:tr>
      <w:tr w:rsidR="00E44822" w:rsidTr="00580E51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Zwiększanie dostępności  pomocy terapeutycznej i rehabilitacyjnej dla osób uzależnionych i osób zagrożonych uzależnieniem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rodzinom, w których występują problemy  narkomanii,  pomocy psychospołecznej i prawnej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 zł</w:t>
            </w:r>
          </w:p>
        </w:tc>
      </w:tr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profilaktycznej działalności  informacyjnej, edukacyjnej oraz szkoleniowej w zakresie rozwiązywania problemów narkomanii, w szczególności dla dzieci i młodzieży w tym prowadzenie zajęć sportowo-rekreacyjnych dla uczniów, a także działań na rzecz dożywiania dzieci uczestniczących w pozalekcyjnych programach opiekuńczo- wychowawczych i socjoterapeutycznych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300,00zł</w:t>
            </w:r>
          </w:p>
        </w:tc>
      </w:tr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Wspomaganie działań  instytucji organizacji pozarządowych i osób fizycznych służących rozwiązywaniu problemów narkomanii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społeczną  osobom uzależnionym i rodzinom osób uzależnionych  dotkniętym ubóstwem i wykluczeniem społecznym i integrowanie ze środowiskiem lokalnym  tych osób z wykorzystaniem pracy socjalnej i kontraktu socjalnego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200,00 zł</w:t>
            </w:r>
          </w:p>
        </w:tc>
      </w:tr>
      <w:tr w:rsidR="00E44822" w:rsidTr="00580E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Razem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22" w:rsidRDefault="00E44822" w:rsidP="00580E5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1 000,00 zł</w:t>
            </w:r>
          </w:p>
        </w:tc>
      </w:tr>
    </w:tbl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</w:t>
      </w:r>
    </w:p>
    <w:p w:rsidR="00E44822" w:rsidRDefault="00E44822" w:rsidP="00E44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Programu Przeciwdziałania Narkomanii będą realizowane przez  cały rok 2021 przez Urząd  Gminy w Rzeczycy  we współpracy z Gminną Komisją Rozwiązywania Problemów Alkoholowych oraz placówkami oświatowymi,  instytucjami kultury, opieki społecznej i policją</w:t>
      </w:r>
    </w:p>
    <w:p w:rsidR="00E44822" w:rsidRDefault="00E44822" w:rsidP="00E4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44822" w:rsidRDefault="00E44822" w:rsidP="00E44822"/>
    <w:p w:rsidR="00692705" w:rsidRDefault="00692705"/>
    <w:sectPr w:rsidR="00692705" w:rsidSect="000D2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4822"/>
    <w:rsid w:val="00012553"/>
    <w:rsid w:val="00117453"/>
    <w:rsid w:val="00151FCD"/>
    <w:rsid w:val="0019440F"/>
    <w:rsid w:val="002D34A3"/>
    <w:rsid w:val="00436261"/>
    <w:rsid w:val="0045126F"/>
    <w:rsid w:val="00457895"/>
    <w:rsid w:val="006016BC"/>
    <w:rsid w:val="00692705"/>
    <w:rsid w:val="006A52A2"/>
    <w:rsid w:val="00736948"/>
    <w:rsid w:val="00792C6A"/>
    <w:rsid w:val="008075FB"/>
    <w:rsid w:val="008C0DE9"/>
    <w:rsid w:val="008C7E63"/>
    <w:rsid w:val="009623D6"/>
    <w:rsid w:val="00A30BCC"/>
    <w:rsid w:val="00A824CA"/>
    <w:rsid w:val="00B86CDD"/>
    <w:rsid w:val="00C429FB"/>
    <w:rsid w:val="00E44822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2020-10-05T10:10:00Z</dcterms:created>
  <dcterms:modified xsi:type="dcterms:W3CDTF">2020-10-05T10:10:00Z</dcterms:modified>
</cp:coreProperties>
</file>